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D" w:rsidRPr="0002333D" w:rsidRDefault="0002333D" w:rsidP="0002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3D">
        <w:rPr>
          <w:rFonts w:ascii="Times New Roman" w:hAnsi="Times New Roman" w:cs="Times New Roman"/>
          <w:b/>
          <w:sz w:val="28"/>
          <w:szCs w:val="28"/>
        </w:rPr>
        <w:t>EGZAMIN MATURALNY- informacje dla uczniów/ absolwentów:</w:t>
      </w:r>
    </w:p>
    <w:p w:rsidR="0002333D" w:rsidRPr="00EB12D0" w:rsidRDefault="0002333D" w:rsidP="000233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 EGZAMINEM MATURALNYM </w:t>
      </w:r>
    </w:p>
    <w:p w:rsidR="0011198F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 xml:space="preserve">Uczeń/absolwent powinien zapoznać się z kluczowymi informacjami o egzaminie maturalnym w 2023 r., w tym przede wszystkim informacjami dotyczącymi: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>1) obowiązującej go w 2023 r. formuły egzaminu maturalnego (Formuła 2023 albo Formuła 2015)</w:t>
      </w:r>
      <w:r w:rsidR="0011198F">
        <w:rPr>
          <w:rFonts w:ascii="Times New Roman" w:hAnsi="Times New Roman" w:cs="Times New Roman"/>
          <w:sz w:val="28"/>
          <w:szCs w:val="28"/>
        </w:rPr>
        <w:t>:</w:t>
      </w:r>
      <w:r w:rsidRPr="0002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3D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33D" w:rsidRPr="0002333D">
        <w:rPr>
          <w:rFonts w:ascii="Times New Roman" w:hAnsi="Times New Roman" w:cs="Times New Roman"/>
          <w:sz w:val="28"/>
          <w:szCs w:val="28"/>
        </w:rPr>
        <w:t>) harmonogram</w:t>
      </w:r>
      <w:r>
        <w:rPr>
          <w:rFonts w:ascii="Times New Roman" w:hAnsi="Times New Roman" w:cs="Times New Roman"/>
          <w:sz w:val="28"/>
          <w:szCs w:val="28"/>
        </w:rPr>
        <w:t>em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przeprowadzania egzaminu maturalnego; zdający powinni wiedzieć, kiedy jest przeprowadzany egzamin maturalny w części pisemnej i w części ustnej z poszczególnych przedmiotów w terminie głównym oraz kto i na jakich warunkach może przystąpić do egzaminu maturalnego w terminie dodatkowym lub poprawkowym </w:t>
      </w:r>
    </w:p>
    <w:p w:rsidR="0002333D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33D" w:rsidRPr="0002333D">
        <w:rPr>
          <w:rFonts w:ascii="Times New Roman" w:hAnsi="Times New Roman" w:cs="Times New Roman"/>
          <w:sz w:val="28"/>
          <w:szCs w:val="28"/>
        </w:rPr>
        <w:t>) zasad</w:t>
      </w:r>
      <w:r>
        <w:rPr>
          <w:rFonts w:ascii="Times New Roman" w:hAnsi="Times New Roman" w:cs="Times New Roman"/>
          <w:sz w:val="28"/>
          <w:szCs w:val="28"/>
        </w:rPr>
        <w:t>ami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przeprowadzania egzaminu maturalnego w części ustnej </w:t>
      </w:r>
    </w:p>
    <w:p w:rsidR="0002333D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33D" w:rsidRPr="0002333D">
        <w:rPr>
          <w:rFonts w:ascii="Times New Roman" w:hAnsi="Times New Roman" w:cs="Times New Roman"/>
          <w:sz w:val="28"/>
          <w:szCs w:val="28"/>
        </w:rPr>
        <w:t>) zasad</w:t>
      </w:r>
      <w:r>
        <w:rPr>
          <w:rFonts w:ascii="Times New Roman" w:hAnsi="Times New Roman" w:cs="Times New Roman"/>
          <w:sz w:val="28"/>
          <w:szCs w:val="28"/>
        </w:rPr>
        <w:t>ami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postępowania/zachowania w trakcie egzaminu maturalnego w części pisemnej, w tym przede wszystkim konieczności</w:t>
      </w:r>
      <w:r>
        <w:rPr>
          <w:rFonts w:ascii="Times New Roman" w:hAnsi="Times New Roman" w:cs="Times New Roman"/>
          <w:sz w:val="28"/>
          <w:szCs w:val="28"/>
        </w:rPr>
        <w:t>ą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sprawdzenia poprawności i kompletności otrzymanych materiałów egzaminacyjnych oraz zasad</w:t>
      </w:r>
      <w:r>
        <w:rPr>
          <w:rFonts w:ascii="Times New Roman" w:hAnsi="Times New Roman" w:cs="Times New Roman"/>
          <w:sz w:val="28"/>
          <w:szCs w:val="28"/>
        </w:rPr>
        <w:t>ami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dotyczących kodowania arkusza egzaminacyjnego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333D">
        <w:rPr>
          <w:rFonts w:ascii="Times New Roman" w:hAnsi="Times New Roman" w:cs="Times New Roman"/>
          <w:sz w:val="28"/>
          <w:szCs w:val="28"/>
        </w:rPr>
        <w:t>) przybor</w:t>
      </w:r>
      <w:r w:rsidR="0011198F">
        <w:rPr>
          <w:rFonts w:ascii="Times New Roman" w:hAnsi="Times New Roman" w:cs="Times New Roman"/>
          <w:sz w:val="28"/>
          <w:szCs w:val="28"/>
        </w:rPr>
        <w:t>ami</w:t>
      </w:r>
      <w:r w:rsidRPr="0002333D">
        <w:rPr>
          <w:rFonts w:ascii="Times New Roman" w:hAnsi="Times New Roman" w:cs="Times New Roman"/>
          <w:sz w:val="28"/>
          <w:szCs w:val="28"/>
        </w:rPr>
        <w:t xml:space="preserve"> i materiał</w:t>
      </w:r>
      <w:r w:rsidR="0011198F">
        <w:rPr>
          <w:rFonts w:ascii="Times New Roman" w:hAnsi="Times New Roman" w:cs="Times New Roman"/>
          <w:sz w:val="28"/>
          <w:szCs w:val="28"/>
        </w:rPr>
        <w:t>ami</w:t>
      </w:r>
      <w:r w:rsidRPr="0002333D">
        <w:rPr>
          <w:rFonts w:ascii="Times New Roman" w:hAnsi="Times New Roman" w:cs="Times New Roman"/>
          <w:sz w:val="28"/>
          <w:szCs w:val="28"/>
        </w:rPr>
        <w:t xml:space="preserve">, które może wnieść do sali egzaminacyjnej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333D">
        <w:rPr>
          <w:rFonts w:ascii="Times New Roman" w:hAnsi="Times New Roman" w:cs="Times New Roman"/>
          <w:sz w:val="28"/>
          <w:szCs w:val="28"/>
        </w:rPr>
        <w:t>) przyczyn</w:t>
      </w:r>
      <w:r w:rsidR="0011198F">
        <w:rPr>
          <w:rFonts w:ascii="Times New Roman" w:hAnsi="Times New Roman" w:cs="Times New Roman"/>
          <w:sz w:val="28"/>
          <w:szCs w:val="28"/>
        </w:rPr>
        <w:t>ami</w:t>
      </w:r>
      <w:r w:rsidRPr="0002333D">
        <w:rPr>
          <w:rFonts w:ascii="Times New Roman" w:hAnsi="Times New Roman" w:cs="Times New Roman"/>
          <w:sz w:val="28"/>
          <w:szCs w:val="28"/>
        </w:rPr>
        <w:t xml:space="preserve"> unieważniania egzaminu maturalnego z danego przedmiotu w części ustnej lub pisemnej przez przewodniczącego zespołu egzaminacyjnego oraz przez dyrektora OKE lub dyrektora CKE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333D">
        <w:rPr>
          <w:rFonts w:ascii="Times New Roman" w:hAnsi="Times New Roman" w:cs="Times New Roman"/>
          <w:sz w:val="28"/>
          <w:szCs w:val="28"/>
        </w:rPr>
        <w:t>) możliwości</w:t>
      </w:r>
      <w:r w:rsidR="0011198F">
        <w:rPr>
          <w:rFonts w:ascii="Times New Roman" w:hAnsi="Times New Roman" w:cs="Times New Roman"/>
          <w:sz w:val="28"/>
          <w:szCs w:val="28"/>
        </w:rPr>
        <w:t>ą</w:t>
      </w:r>
      <w:r w:rsidRPr="0002333D">
        <w:rPr>
          <w:rFonts w:ascii="Times New Roman" w:hAnsi="Times New Roman" w:cs="Times New Roman"/>
          <w:sz w:val="28"/>
          <w:szCs w:val="28"/>
        </w:rPr>
        <w:t xml:space="preserve"> sprawdzenia wyników, jakie uzyskał na egzaminie (sumarycznych oraz za rozwiązanie każdego zadania w arkuszu egzaminacyjnym), w systemie ZIU (www.wyniki.edu.pl) – konieczne jest uzyskanie </w:t>
      </w:r>
      <w:proofErr w:type="spellStart"/>
      <w:r w:rsidRPr="0002333D">
        <w:rPr>
          <w:rFonts w:ascii="Times New Roman" w:hAnsi="Times New Roman" w:cs="Times New Roman"/>
          <w:sz w:val="28"/>
          <w:szCs w:val="28"/>
        </w:rPr>
        <w:t>loginu</w:t>
      </w:r>
      <w:proofErr w:type="spellEnd"/>
      <w:r w:rsidRPr="0002333D">
        <w:rPr>
          <w:rFonts w:ascii="Times New Roman" w:hAnsi="Times New Roman" w:cs="Times New Roman"/>
          <w:sz w:val="28"/>
          <w:szCs w:val="28"/>
        </w:rPr>
        <w:t xml:space="preserve"> oraz hasła od dyrektora szkoły, w której przystępuje do egzaminu maturalnego; do ZIU można zalogować się również za pomocą profilu zaufanego, e-dowodu lub za pośrednictwem bankowości elektronicznej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333D">
        <w:rPr>
          <w:rFonts w:ascii="Times New Roman" w:hAnsi="Times New Roman" w:cs="Times New Roman"/>
          <w:sz w:val="28"/>
          <w:szCs w:val="28"/>
        </w:rPr>
        <w:t>) możliwości</w:t>
      </w:r>
      <w:r w:rsidR="0011198F">
        <w:rPr>
          <w:rFonts w:ascii="Times New Roman" w:hAnsi="Times New Roman" w:cs="Times New Roman"/>
          <w:sz w:val="28"/>
          <w:szCs w:val="28"/>
        </w:rPr>
        <w:t>ą</w:t>
      </w:r>
      <w:r w:rsidRPr="0002333D">
        <w:rPr>
          <w:rFonts w:ascii="Times New Roman" w:hAnsi="Times New Roman" w:cs="Times New Roman"/>
          <w:sz w:val="28"/>
          <w:szCs w:val="28"/>
        </w:rPr>
        <w:t xml:space="preserve"> wglądu do pracy egzaminacyjnej </w:t>
      </w:r>
    </w:p>
    <w:p w:rsidR="0002333D" w:rsidRPr="00EB12D0" w:rsidRDefault="0002333D" w:rsidP="00023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D0">
        <w:rPr>
          <w:rFonts w:ascii="Times New Roman" w:hAnsi="Times New Roman" w:cs="Times New Roman"/>
          <w:b/>
          <w:sz w:val="28"/>
          <w:szCs w:val="28"/>
          <w:u w:val="single"/>
        </w:rPr>
        <w:t>W TRAKCIE EGZAMINU MATURALNEGO</w:t>
      </w:r>
      <w:r w:rsidRPr="00EB1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33D" w:rsidRPr="00EB12D0" w:rsidRDefault="0002333D" w:rsidP="00023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 xml:space="preserve">1. Zdający ma obowiązek zgłosić się na każdy egzamin w części ustnej i pisemnej punktualnie, zgodnie z ogłoszonym harmonogramem. Na egzamin </w:t>
      </w:r>
      <w:r w:rsidRPr="0002333D">
        <w:rPr>
          <w:rFonts w:ascii="Times New Roman" w:hAnsi="Times New Roman" w:cs="Times New Roman"/>
          <w:sz w:val="28"/>
          <w:szCs w:val="28"/>
        </w:rPr>
        <w:lastRenderedPageBreak/>
        <w:t xml:space="preserve">należy zgłosić się z </w:t>
      </w:r>
      <w:r w:rsidRPr="00EB12D0">
        <w:rPr>
          <w:rFonts w:ascii="Times New Roman" w:hAnsi="Times New Roman" w:cs="Times New Roman"/>
          <w:b/>
          <w:sz w:val="28"/>
          <w:szCs w:val="28"/>
        </w:rPr>
        <w:t>dokumentem stwierdzającym tożsamość</w:t>
      </w:r>
      <w:r w:rsidRPr="0002333D">
        <w:rPr>
          <w:rFonts w:ascii="Times New Roman" w:hAnsi="Times New Roman" w:cs="Times New Roman"/>
          <w:sz w:val="28"/>
          <w:szCs w:val="28"/>
        </w:rPr>
        <w:t xml:space="preserve"> (z aktualnym zdjęciem).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D0">
        <w:rPr>
          <w:rFonts w:ascii="Times New Roman" w:hAnsi="Times New Roman" w:cs="Times New Roman"/>
          <w:b/>
          <w:sz w:val="28"/>
          <w:szCs w:val="28"/>
        </w:rPr>
        <w:t>2. Zdający nie może wnosić do sali egzaminacyjnej</w:t>
      </w:r>
      <w:r w:rsidRPr="0002333D">
        <w:rPr>
          <w:rFonts w:ascii="Times New Roman" w:hAnsi="Times New Roman" w:cs="Times New Roman"/>
          <w:sz w:val="28"/>
          <w:szCs w:val="28"/>
        </w:rPr>
        <w:t xml:space="preserve"> – ani w części ustnej, ani w części pisemnej – </w:t>
      </w:r>
      <w:r w:rsidRPr="00EB12D0">
        <w:rPr>
          <w:rFonts w:ascii="Times New Roman" w:hAnsi="Times New Roman" w:cs="Times New Roman"/>
          <w:b/>
          <w:sz w:val="28"/>
          <w:szCs w:val="28"/>
        </w:rPr>
        <w:t>żadnych urządzeń telekomunikacyjnych</w:t>
      </w:r>
      <w:r w:rsidRPr="0002333D">
        <w:rPr>
          <w:rFonts w:ascii="Times New Roman" w:hAnsi="Times New Roman" w:cs="Times New Roman"/>
          <w:sz w:val="28"/>
          <w:szCs w:val="28"/>
        </w:rPr>
        <w:t xml:space="preserve"> lub korzystać z nich w tej sali. </w:t>
      </w:r>
    </w:p>
    <w:p w:rsidR="0002333D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 xml:space="preserve">3. Zdający w trakcie części pisemnej egzaminu może korzystać wyłącznie z materiałów i przyborów pomocniczych wymienionych w komunikacie dyrektora CKE o przyborach. Zdający nie może wnosić do sali innych materiałów i przyborów. </w:t>
      </w:r>
    </w:p>
    <w:p w:rsidR="0011198F" w:rsidRPr="0011198F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198F">
        <w:rPr>
          <w:rFonts w:ascii="Times New Roman" w:hAnsi="Times New Roman" w:cs="Times New Roman"/>
          <w:sz w:val="28"/>
          <w:szCs w:val="28"/>
        </w:rPr>
        <w:t xml:space="preserve">O godzinie wyznaczonej przez przewodniczącego zespołu egzaminacyjnego zdający wchodzą do sali egzaminacyjnej pojedynczo, okazując dokument ze zdjęciem potwierdzający tożsamość, i losują numery stolików, przy których będą pracować. </w:t>
      </w:r>
    </w:p>
    <w:p w:rsidR="0002333D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Zdający może wnieść do sali egzaminacyjnej małą butelkę wody. Woda może również być zapewniona przez szkołę. Podczas pracy z arkuszem egzaminacyjnym butelka powinna stać na podłodze przy nodze stolika, aby przypadkowo nie zalać materiałów egzaminacyjnych. </w:t>
      </w:r>
    </w:p>
    <w:p w:rsidR="00755687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Zdający ma </w:t>
      </w:r>
      <w:r w:rsidR="0002333D" w:rsidRPr="00EB12D0">
        <w:rPr>
          <w:rFonts w:ascii="Times New Roman" w:hAnsi="Times New Roman" w:cs="Times New Roman"/>
          <w:b/>
          <w:sz w:val="28"/>
          <w:szCs w:val="28"/>
        </w:rPr>
        <w:t>obowiązek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</w:t>
      </w:r>
      <w:r w:rsidR="0002333D" w:rsidRPr="00EB12D0">
        <w:rPr>
          <w:rFonts w:ascii="Times New Roman" w:hAnsi="Times New Roman" w:cs="Times New Roman"/>
          <w:b/>
          <w:sz w:val="28"/>
          <w:szCs w:val="28"/>
        </w:rPr>
        <w:t>zakodować swój arkusz egzaminacyjny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zgodnie z informacją przekazaną przez przewodniczącego zespołu nadzorującego, sprawdzić poprawność wpisanych przez siebie danych oraz danych na naklejkach przygotowanych przez OKE</w:t>
      </w:r>
      <w:r w:rsidR="0002333D">
        <w:rPr>
          <w:rFonts w:ascii="Times New Roman" w:hAnsi="Times New Roman" w:cs="Times New Roman"/>
          <w:sz w:val="28"/>
          <w:szCs w:val="28"/>
        </w:rPr>
        <w:t>,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 zapoznać się z instrukcją na stronie tytułowej oraz stronie 2. arkusza egzaminacyjnego oraz sprawdzić kompletność arkusza przed przystąpieniem do rozwiązywania zadań. </w:t>
      </w:r>
    </w:p>
    <w:p w:rsidR="002B1191" w:rsidRPr="002B1191" w:rsidRDefault="002B1191" w:rsidP="00023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91">
        <w:rPr>
          <w:rFonts w:ascii="Times New Roman" w:hAnsi="Times New Roman" w:cs="Times New Roman"/>
          <w:i/>
          <w:sz w:val="28"/>
          <w:szCs w:val="28"/>
        </w:rPr>
        <w:t>Przewodniczący poleca zdającym sprawdzenie, czy otrzymali właściwy arkusz egzaminacyjny, tj. arkusz: a) właściwej formuły egzaminu – Formuły 2023 albo Formuły 2015 b) z właściwego przedmiotu c) na właściwym poziomie (formuła egzaminu, nazwa przedmiotu i poziom są wydrukowane na stronie tytułowej arkusza oraz na ostatniej stronie arkusza) d) we właściwej formie – symbol arkusza (wydrukowany czerwoną czcionką na stronie tytułowej) musi się zgadzać z symbolem arkusza (np. „100”, „200”) wydrukowanym na przekazanych zdającemu naklejkach.</w:t>
      </w:r>
    </w:p>
    <w:p w:rsidR="002B1191" w:rsidRDefault="002B1191" w:rsidP="00023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91">
        <w:rPr>
          <w:rFonts w:ascii="Times New Roman" w:hAnsi="Times New Roman" w:cs="Times New Roman"/>
          <w:i/>
          <w:sz w:val="28"/>
          <w:szCs w:val="28"/>
        </w:rPr>
        <w:t xml:space="preserve">Przewodniczący poleca zdającym sprawdzenie kompletności arkusza egzaminacyjnego, tj. czy zawiera dołączoną kartę odpowiedzi, wszystkie kolejno ponumerowane strony i kolejne zadania, a w przypadku egzaminu z języka </w:t>
      </w:r>
      <w:r w:rsidRPr="002B1191">
        <w:rPr>
          <w:rFonts w:ascii="Times New Roman" w:hAnsi="Times New Roman" w:cs="Times New Roman"/>
          <w:i/>
          <w:sz w:val="28"/>
          <w:szCs w:val="28"/>
        </w:rPr>
        <w:lastRenderedPageBreak/>
        <w:t>polskiego na poziomie podstawowym – poleca zdającym sprawdzenie, czy otrzymali dwa zeszyty zadań egzaminacyjnych, oznaczone 1 i 2, zawierające – odpowiednio – test oraz wypracowanie.</w:t>
      </w:r>
    </w:p>
    <w:p w:rsidR="002B1191" w:rsidRPr="002B1191" w:rsidRDefault="002B1191" w:rsidP="00023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Następnie zdający </w:t>
      </w:r>
      <w:r w:rsidRPr="002B1191">
        <w:rPr>
          <w:rFonts w:ascii="Times New Roman" w:hAnsi="Times New Roman" w:cs="Times New Roman"/>
          <w:i/>
          <w:sz w:val="28"/>
          <w:szCs w:val="28"/>
        </w:rPr>
        <w:t>kod</w:t>
      </w:r>
      <w:r>
        <w:rPr>
          <w:rFonts w:ascii="Times New Roman" w:hAnsi="Times New Roman" w:cs="Times New Roman"/>
          <w:i/>
          <w:sz w:val="28"/>
          <w:szCs w:val="28"/>
        </w:rPr>
        <w:t>uje</w:t>
      </w:r>
      <w:r w:rsidRPr="002B1191">
        <w:rPr>
          <w:rFonts w:ascii="Times New Roman" w:hAnsi="Times New Roman" w:cs="Times New Roman"/>
          <w:i/>
          <w:sz w:val="28"/>
          <w:szCs w:val="28"/>
        </w:rPr>
        <w:t xml:space="preserve"> arkusz egzaminacyjn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r w:rsidRPr="002B11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poprzez</w:t>
      </w:r>
      <w:r w:rsidRPr="002B1191">
        <w:rPr>
          <w:rFonts w:ascii="Times New Roman" w:hAnsi="Times New Roman" w:cs="Times New Roman"/>
          <w:i/>
          <w:sz w:val="28"/>
          <w:szCs w:val="28"/>
        </w:rPr>
        <w:t xml:space="preserve"> a) zapisanie numeru PESEL na stronie tytułowej arkusza oraz na karcie odpowiedzi b) przyklejenie naklejki z kodem na stronie tytułowej arkusza oraz na karcie odpowiedz</w:t>
      </w:r>
      <w:r>
        <w:rPr>
          <w:rFonts w:ascii="Times New Roman" w:hAnsi="Times New Roman" w:cs="Times New Roman"/>
          <w:i/>
          <w:sz w:val="28"/>
          <w:szCs w:val="28"/>
        </w:rPr>
        <w:t>i.</w:t>
      </w:r>
    </w:p>
    <w:p w:rsidR="00755687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Zdający </w:t>
      </w:r>
      <w:r w:rsidR="0002333D" w:rsidRPr="00EB12D0">
        <w:rPr>
          <w:rFonts w:ascii="Times New Roman" w:hAnsi="Times New Roman" w:cs="Times New Roman"/>
          <w:b/>
          <w:sz w:val="28"/>
          <w:szCs w:val="28"/>
        </w:rPr>
        <w:t>ma obowiązek pracować samodzielnie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, nie zakłócać pracy innym zdającym. </w:t>
      </w:r>
    </w:p>
    <w:p w:rsidR="0011198F" w:rsidRPr="0011198F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11198F">
        <w:rPr>
          <w:rFonts w:ascii="Times New Roman" w:hAnsi="Times New Roman" w:cs="Times New Roman"/>
          <w:sz w:val="28"/>
          <w:szCs w:val="28"/>
        </w:rPr>
        <w:t xml:space="preserve">8. W czasie trwania egzaminu maturalnego zdający nie powinni opuszczać sali egzaminacyjnej. W uzasadnionych przypadkach przewodniczący zespołu nadzorującego może zezwolić zdającemu na opuszczenie sali egzaminacyjnej po zapewnieniu warunków wykluczających możliwość kontaktowania się zdającego z innymi osobami, z wyjątkiem osób udzielających pomocy medycznej, oraz korzystania z niedozwolonych materiałów lub urządzeń, np. telefonów komórkowych. Zdający sygnalizuje potrzebę opuszczenia sali egzaminacyjnej przez podniesienie ręki. Po uzyskaniu zezwolenia przewodniczącego zespołu nadzorującego na wyjście z sali zdający pozostawia zamknięty arkusz egzaminacyjny na swoim stoliku, a czas jego nieobecności jest odnotowywany w protokole przebiegu egzaminu w </w:t>
      </w:r>
      <w:r w:rsidR="002B1191">
        <w:rPr>
          <w:rFonts w:ascii="Times New Roman" w:hAnsi="Times New Roman" w:cs="Times New Roman"/>
          <w:sz w:val="28"/>
          <w:szCs w:val="28"/>
        </w:rPr>
        <w:t>s</w:t>
      </w:r>
      <w:r w:rsidRPr="0011198F">
        <w:rPr>
          <w:rFonts w:ascii="Times New Roman" w:hAnsi="Times New Roman" w:cs="Times New Roman"/>
          <w:sz w:val="28"/>
          <w:szCs w:val="28"/>
        </w:rPr>
        <w:t>ali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687" w:rsidRDefault="002B1191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egzaminu. </w:t>
      </w:r>
    </w:p>
    <w:p w:rsidR="00755687" w:rsidRDefault="002B1191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Liczba punktów, jaką uzyskał zdający z części ustnej egzaminu maturalnego z każdego przedmiotu, jest przekazywana zdającemu w dniu przeprowadzenia tego egzaminu. </w:t>
      </w:r>
    </w:p>
    <w:p w:rsidR="00755687" w:rsidRDefault="0011198F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191">
        <w:rPr>
          <w:rFonts w:ascii="Times New Roman" w:hAnsi="Times New Roman" w:cs="Times New Roman"/>
          <w:sz w:val="28"/>
          <w:szCs w:val="28"/>
        </w:rPr>
        <w:t>1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Egzamin zdającego z danego przedmiotu w części ustnej lub części pisemnej </w:t>
      </w:r>
      <w:r w:rsidR="0002333D" w:rsidRPr="00EB12D0">
        <w:rPr>
          <w:rFonts w:ascii="Times New Roman" w:hAnsi="Times New Roman" w:cs="Times New Roman"/>
          <w:b/>
          <w:sz w:val="28"/>
          <w:szCs w:val="28"/>
        </w:rPr>
        <w:t>może zostać unieważniony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, jeżeli zespół przedmiotowy lub zespół nadzorujący stwierdzi: 1) niesamodzielne rozwiązywanie zadań egzaminacyjnych przez zdającego 2) wniesienie przez zdającego do sali egzaminacyjnej urządzenia telekomunikacyjnego lub materiałów i przyborów niewymienionych w wykazie ogłoszonym przez dyrektora CKE, lub korzystanie przez zdającego w sali egzaminacyjnej z urządzenia telekomunikacyjnego, lub niedozwolonych materiałów i przyborów 3) zakłócanie przez zdającego prawidłowego przebiegu </w:t>
      </w:r>
      <w:r w:rsidR="0002333D" w:rsidRPr="0002333D">
        <w:rPr>
          <w:rFonts w:ascii="Times New Roman" w:hAnsi="Times New Roman" w:cs="Times New Roman"/>
          <w:sz w:val="28"/>
          <w:szCs w:val="28"/>
        </w:rPr>
        <w:lastRenderedPageBreak/>
        <w:t xml:space="preserve">części ustnej lub części pisemnej egzaminu maturalnego w sposób utrudniający pracę pozostałym zdającym. </w:t>
      </w:r>
    </w:p>
    <w:p w:rsidR="00755687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>1</w:t>
      </w:r>
      <w:r w:rsidR="002B1191">
        <w:rPr>
          <w:rFonts w:ascii="Times New Roman" w:hAnsi="Times New Roman" w:cs="Times New Roman"/>
          <w:sz w:val="28"/>
          <w:szCs w:val="28"/>
        </w:rPr>
        <w:t>2</w:t>
      </w:r>
      <w:r w:rsidRPr="0002333D">
        <w:rPr>
          <w:rFonts w:ascii="Times New Roman" w:hAnsi="Times New Roman" w:cs="Times New Roman"/>
          <w:sz w:val="28"/>
          <w:szCs w:val="28"/>
        </w:rPr>
        <w:t xml:space="preserve">. Unieważnienie egzaminu z danego przedmiotu obowiązkowego oznacza niezdanie egzaminu z tego przedmiotu w danym roku. </w:t>
      </w:r>
    </w:p>
    <w:p w:rsidR="00755687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>1</w:t>
      </w:r>
      <w:r w:rsidR="002B1191">
        <w:rPr>
          <w:rFonts w:ascii="Times New Roman" w:hAnsi="Times New Roman" w:cs="Times New Roman"/>
          <w:sz w:val="28"/>
          <w:szCs w:val="28"/>
        </w:rPr>
        <w:t>3</w:t>
      </w:r>
      <w:r w:rsidRPr="0002333D">
        <w:rPr>
          <w:rFonts w:ascii="Times New Roman" w:hAnsi="Times New Roman" w:cs="Times New Roman"/>
          <w:sz w:val="28"/>
          <w:szCs w:val="28"/>
        </w:rPr>
        <w:t xml:space="preserve">. Niezdanie albo nieprzystąpienie do egzaminu maturalnego z przedmiotu lub przedmiotów w części ustnej lub części pisemnej nie stanowi przeszkody w zdawaniu egzaminu maturalnego z pozostałych przedmiotów. </w:t>
      </w:r>
    </w:p>
    <w:p w:rsidR="00755687" w:rsidRPr="00EB12D0" w:rsidRDefault="0002333D" w:rsidP="00023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D0">
        <w:rPr>
          <w:rFonts w:ascii="Times New Roman" w:hAnsi="Times New Roman" w:cs="Times New Roman"/>
          <w:b/>
          <w:sz w:val="28"/>
          <w:szCs w:val="28"/>
          <w:u w:val="single"/>
        </w:rPr>
        <w:t>PO EGZAMINIE MATURALNYM</w:t>
      </w:r>
      <w:r w:rsidRPr="00EB1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687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 xml:space="preserve">1. Zdający może sprawdzić wyniki, jakie uzyskał z egzaminu z każdego przedmiotu (zarówno wynik ogólny, jak i wynik za rozwiązanie każdego zadania) w systemie informatycznym ZIU dostępnym pod adresem: www.wyniki.edu.pl. Login oraz hasło do logowania przekazuje zdającemu dyrektor szkoły, w której zdający przystępował do egzaminu maturalnego (do ZIU można zalogować się również za pomocą profilu zaufanego, e-dowodu lub za pośrednictwem bankowości elektronicznej). </w:t>
      </w:r>
    </w:p>
    <w:p w:rsidR="00755687" w:rsidRPr="00EB12D0" w:rsidRDefault="0002333D" w:rsidP="00023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D0">
        <w:rPr>
          <w:rFonts w:ascii="Times New Roman" w:hAnsi="Times New Roman" w:cs="Times New Roman"/>
          <w:b/>
          <w:sz w:val="28"/>
          <w:szCs w:val="28"/>
        </w:rPr>
        <w:t xml:space="preserve">Wyniki będą udostępnione w ZIU 7 lipca 2023 r. od godz. 8:30. </w:t>
      </w:r>
    </w:p>
    <w:p w:rsidR="00755687" w:rsidRDefault="0002333D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33D">
        <w:rPr>
          <w:rFonts w:ascii="Times New Roman" w:hAnsi="Times New Roman" w:cs="Times New Roman"/>
          <w:sz w:val="28"/>
          <w:szCs w:val="28"/>
        </w:rPr>
        <w:t xml:space="preserve">2. Zdający ma prawo zgłosić uzasadnione zastrzeżenia związane z naruszeniem przepisów dotyczących przeprowadzania egzaminu maturalnego. Jeżeli egzaminator stwierdzi podczas sprawdzania pracy niesamodzielne rozwiązywanie zadań przez absolwenta, to absolwent ten otrzyma od dyrektora OKE – za pośrednictwem dyrektora szkoły – informację o zamiarze unieważnienia egzaminu z danego przedmiotu. </w:t>
      </w:r>
    </w:p>
    <w:p w:rsidR="00755687" w:rsidRDefault="00755687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Wyniki egzaminu maturalnego (indywidualne, krajowe oraz wg województw) w terminie głównym i dodatkowym (w maju i czerwcu) zostaną ogłoszone 7 lipca 2023 r., a w przypadku egzaminu w terminie poprawkowym (w sierpniu) – 8 września 2023 r. </w:t>
      </w:r>
    </w:p>
    <w:p w:rsidR="00755687" w:rsidRDefault="00755687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Absolwent, który uzyskał świadectwo dojrzałości, aneks do świadectwa dojrzałości lub zaświadczenie o wynikach egzaminu maturalnego – odbiera dokument w macierzystej szkole. </w:t>
      </w:r>
    </w:p>
    <w:p w:rsidR="00755687" w:rsidRDefault="00755687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Absolwent, który nie zdał egzaminu maturalnego, otrzymuje informację o wynikach egzaminu opracowaną przez OKE w macierzystej szkole. </w:t>
      </w:r>
    </w:p>
    <w:p w:rsidR="0002333D" w:rsidRDefault="00755687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2333D" w:rsidRPr="0002333D">
        <w:rPr>
          <w:rFonts w:ascii="Times New Roman" w:hAnsi="Times New Roman" w:cs="Times New Roman"/>
          <w:sz w:val="28"/>
          <w:szCs w:val="28"/>
        </w:rPr>
        <w:t xml:space="preserve">. Zdający ma prawo wglądu do sprawdzonej i ocenionej pracy egzaminacyjnej oraz złożenia wniosku o weryfikację sumy przyznanych punktów. </w:t>
      </w:r>
    </w:p>
    <w:p w:rsidR="002B1191" w:rsidRPr="002B1191" w:rsidRDefault="002B1191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91">
        <w:rPr>
          <w:rFonts w:ascii="Times New Roman" w:hAnsi="Times New Roman" w:cs="Times New Roman"/>
          <w:sz w:val="28"/>
          <w:szCs w:val="28"/>
        </w:rPr>
        <w:t>Absolwent ma prawo wglądu do sprawdzonej i ocenionej swojej pracy egzaminacyjnej, w miejscu i czasie wskazanym przez dyrektora okręgowej komisji egzaminacyjnej, w ciągu 6 miesięcy od dnia wydania przez okręgową komisję egzaminacyjną</w:t>
      </w:r>
      <w:r>
        <w:t xml:space="preserve"> </w:t>
      </w:r>
      <w:r w:rsidRPr="002B1191">
        <w:rPr>
          <w:rFonts w:ascii="Times New Roman" w:hAnsi="Times New Roman" w:cs="Times New Roman"/>
          <w:sz w:val="28"/>
          <w:szCs w:val="28"/>
        </w:rPr>
        <w:t>świadectw dojrzałości, aneksów i zaświadczeń o wynikach egzaminu maturalnego.</w:t>
      </w:r>
    </w:p>
    <w:p w:rsidR="00EB12D0" w:rsidRDefault="00EB12D0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D0">
        <w:rPr>
          <w:rFonts w:ascii="Times New Roman" w:hAnsi="Times New Roman" w:cs="Times New Roman"/>
          <w:sz w:val="28"/>
          <w:szCs w:val="28"/>
        </w:rPr>
        <w:t xml:space="preserve">7. 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 </w:t>
      </w:r>
      <w:r w:rsidRPr="00EB12D0">
        <w:rPr>
          <w:rFonts w:ascii="Times New Roman" w:hAnsi="Times New Roman" w:cs="Times New Roman"/>
          <w:b/>
          <w:sz w:val="28"/>
          <w:szCs w:val="28"/>
        </w:rPr>
        <w:t>(załącznik 6),</w:t>
      </w:r>
      <w:r w:rsidRPr="00EB12D0">
        <w:rPr>
          <w:rFonts w:ascii="Times New Roman" w:hAnsi="Times New Roman" w:cs="Times New Roman"/>
          <w:sz w:val="28"/>
          <w:szCs w:val="28"/>
        </w:rPr>
        <w:t xml:space="preserve"> może wyrazić zgodę na przystąpienie przez absolwenta do egzaminu maturalnego z tego przedmiotu lub przedmiotów w </w:t>
      </w:r>
      <w:r w:rsidRPr="00EB12D0">
        <w:rPr>
          <w:rFonts w:ascii="Times New Roman" w:hAnsi="Times New Roman" w:cs="Times New Roman"/>
          <w:b/>
          <w:sz w:val="28"/>
          <w:szCs w:val="28"/>
        </w:rPr>
        <w:t>terminie dodatkowym</w:t>
      </w:r>
      <w:r w:rsidRPr="00EB12D0">
        <w:rPr>
          <w:rFonts w:ascii="Times New Roman" w:hAnsi="Times New Roman" w:cs="Times New Roman"/>
          <w:sz w:val="28"/>
          <w:szCs w:val="28"/>
        </w:rPr>
        <w:t xml:space="preserve"> (w czerwcu 2023 r.). </w:t>
      </w:r>
    </w:p>
    <w:p w:rsidR="00EB12D0" w:rsidRPr="00EB12D0" w:rsidRDefault="00EB12D0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D0">
        <w:rPr>
          <w:rFonts w:ascii="Times New Roman" w:hAnsi="Times New Roman" w:cs="Times New Roman"/>
          <w:sz w:val="28"/>
          <w:szCs w:val="28"/>
        </w:rPr>
        <w:t>Wniosek, absolwent lub jego rodzice składają do dyrektora szkoły, w której absolwent przystępuje do egzaminu maturalnego, nie później niż w dniu, w którym odbywa się egzamin maturalny z danego przedmiotu. Dyrektor szkoły przekazuje wniosek wraz z załączonymi do niego dokumentami dyrektorowi okręgowej komisji egzaminacyjnej nie później niż następnego dnia po otrzymaniu wniosku za pośrednictwem SIOEO. Wydrukowany i podpisany wniosek należy przesłać do OKE. Dyrektor OKE rozpatruje wniosek w terminie 2 dni od dnia jego otrzymania. Rozstrzygnięcie dyrektora okręgowej komisji egzaminacyjnej jest ostateczne.</w:t>
      </w:r>
    </w:p>
    <w:p w:rsidR="00EB12D0" w:rsidRDefault="00EB12D0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B12D0">
        <w:rPr>
          <w:rFonts w:ascii="Times New Roman" w:hAnsi="Times New Roman" w:cs="Times New Roman"/>
          <w:sz w:val="28"/>
          <w:szCs w:val="28"/>
        </w:rPr>
        <w:t xml:space="preserve">Do egzaminu maturalnego w </w:t>
      </w:r>
      <w:r w:rsidRPr="00EB12D0">
        <w:rPr>
          <w:rFonts w:ascii="Times New Roman" w:hAnsi="Times New Roman" w:cs="Times New Roman"/>
          <w:b/>
          <w:sz w:val="28"/>
          <w:szCs w:val="28"/>
        </w:rPr>
        <w:t>terminie poprawkowym</w:t>
      </w:r>
      <w:r w:rsidRPr="00EB12D0">
        <w:rPr>
          <w:rFonts w:ascii="Times New Roman" w:hAnsi="Times New Roman" w:cs="Times New Roman"/>
          <w:sz w:val="28"/>
          <w:szCs w:val="28"/>
        </w:rPr>
        <w:t xml:space="preserve"> może przystąpić absolwent, który nie zdał egzaminu wyłącznie z jednego przedmiotu obowiązkowego w części ustnej ALBO w części pisemnej, pod warunkiem że: 1) przystąpił do wszystkich egzaminów z przedmiotów obowiązkowych w części ustnej i w części pisemnej i żaden z tych egzaminów nie został mu unieważniony ORAZ 2) przystąpił do egzaminu z co najmniej jednego przedmiotu dodatkowego na poziomie rozszerzonym w części pisemnej i egzamin ten nie został mu unieważniony.</w:t>
      </w:r>
    </w:p>
    <w:p w:rsidR="00EB12D0" w:rsidRDefault="00EB12D0" w:rsidP="0002333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D0">
        <w:rPr>
          <w:rFonts w:ascii="Times New Roman" w:hAnsi="Times New Roman" w:cs="Times New Roman"/>
          <w:sz w:val="28"/>
          <w:szCs w:val="28"/>
        </w:rPr>
        <w:t xml:space="preserve"> Absolwent, o którym mowa w terminie 7 dni od dnia ogłoszenia wyników egzaminu maturalnego (nie później niż do 14 lipca 2023 r.) składa pisemne oświadczenie o zamiarze przystąpienia do egzaminu maturalnego z danego przedmiotu w terminie poprawkowym </w:t>
      </w:r>
      <w:r w:rsidRPr="00EB12D0">
        <w:rPr>
          <w:rFonts w:ascii="Times New Roman" w:hAnsi="Times New Roman" w:cs="Times New Roman"/>
          <w:b/>
          <w:sz w:val="28"/>
          <w:szCs w:val="28"/>
        </w:rPr>
        <w:t>(załącznik 7),</w:t>
      </w:r>
      <w:r w:rsidRPr="00EB12D0">
        <w:rPr>
          <w:rFonts w:ascii="Times New Roman" w:hAnsi="Times New Roman" w:cs="Times New Roman"/>
          <w:sz w:val="28"/>
          <w:szCs w:val="28"/>
        </w:rPr>
        <w:t xml:space="preserve"> zgodnie z deklaracją </w:t>
      </w:r>
      <w:r w:rsidRPr="00EB12D0">
        <w:rPr>
          <w:rFonts w:ascii="Times New Roman" w:hAnsi="Times New Roman" w:cs="Times New Roman"/>
          <w:sz w:val="28"/>
          <w:szCs w:val="28"/>
        </w:rPr>
        <w:lastRenderedPageBreak/>
        <w:t>ostateczną. Absolwent składa oświadczenie do dyrektora szkoły albo dyrektora OKE, do którego składał deklarację przystąpienia do egzaminu maturalnego.</w:t>
      </w:r>
    </w:p>
    <w:p w:rsidR="00EB12D0" w:rsidRDefault="00EB12D0" w:rsidP="00EB12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91">
        <w:rPr>
          <w:rFonts w:ascii="Times New Roman" w:hAnsi="Times New Roman" w:cs="Times New Roman"/>
          <w:i/>
          <w:sz w:val="28"/>
          <w:szCs w:val="28"/>
          <w:u w:val="single"/>
        </w:rPr>
        <w:t>W przypadku błędu na naklejce w numerze PESEL</w:t>
      </w:r>
      <w:r w:rsidRPr="002B1191">
        <w:rPr>
          <w:rFonts w:ascii="Times New Roman" w:hAnsi="Times New Roman" w:cs="Times New Roman"/>
          <w:i/>
          <w:sz w:val="28"/>
          <w:szCs w:val="28"/>
        </w:rPr>
        <w:t xml:space="preserve">, zdający koryguje ten numer w wykazie zdających i potwierdza korektę czytelnym podpisem. Poprawność wpisanego przez zdającego numeru PESEL potwierdza przewodniczący zespołu nadzorującego, podpisując się w wykazie zdających. Przewodniczący zespołu nadzorującego zamieszcza w protokole przebiegu części pisemnej egzaminu maturalnego z danego przedmiotu w danej sali adnotację o stwierdzeniu błędu. Naklejki z błędnym numerem PESEL nie nakleja się na zeszycie zadań egzaminacyjnych i karcie odpowiedzi. W takiej sytuacji w miejscach przeznaczonych na naklejkę zdający wpisuje odręcznie prawidłowy numer PESEL, a członek zespołu nadzorującego dopisuje identyfikator szkoły. </w:t>
      </w:r>
    </w:p>
    <w:p w:rsidR="00EB12D0" w:rsidRDefault="00EB12D0" w:rsidP="00EB12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91">
        <w:rPr>
          <w:rFonts w:ascii="Times New Roman" w:hAnsi="Times New Roman" w:cs="Times New Roman"/>
          <w:i/>
          <w:sz w:val="28"/>
          <w:szCs w:val="28"/>
          <w:u w:val="single"/>
        </w:rPr>
        <w:t>W przypadku niezgodności kodu arkusza na naklejce i na stronie tytułowej arkusza</w:t>
      </w:r>
      <w:r w:rsidRPr="002B1191">
        <w:rPr>
          <w:rFonts w:ascii="Times New Roman" w:hAnsi="Times New Roman" w:cs="Times New Roman"/>
          <w:i/>
          <w:sz w:val="28"/>
          <w:szCs w:val="28"/>
        </w:rPr>
        <w:t>, przewodniczący zespołu nadzorującego sprawdza, czy danemu zdającemu wydany został arkusz w odpowiedniej formie. Jeżeli zdający otrzymał właściwy arkusz (np. E***-200), a błąd występuje na naklejce (np. wydrukowany jest na niej kod E***-400) – naklejkę należy nakleić, przekreślić na niej błędny kod i wpisać właściwy, a zaistniałą nieprawidłowość odnotować w protokole. Jeżeli zdający otrzymał niewłaściwy arkusz – należy wydać mu arkusz we właściwej formie.</w:t>
      </w:r>
    </w:p>
    <w:p w:rsidR="00EB12D0" w:rsidRPr="00EB12D0" w:rsidRDefault="00EB12D0" w:rsidP="000233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B12D0" w:rsidRPr="00EB12D0" w:rsidSect="002E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33D"/>
    <w:rsid w:val="0002333D"/>
    <w:rsid w:val="0011198F"/>
    <w:rsid w:val="00221FFF"/>
    <w:rsid w:val="002B1191"/>
    <w:rsid w:val="002E6F6D"/>
    <w:rsid w:val="003A1CA2"/>
    <w:rsid w:val="00755687"/>
    <w:rsid w:val="00BB4057"/>
    <w:rsid w:val="00BF606E"/>
    <w:rsid w:val="00D82922"/>
    <w:rsid w:val="00E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2023-03-28T14:08:00Z</dcterms:created>
  <dcterms:modified xsi:type="dcterms:W3CDTF">2023-03-28T15:17:00Z</dcterms:modified>
</cp:coreProperties>
</file>